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E06" w:rsidRPr="00F574AD" w:rsidRDefault="00F574AD" w:rsidP="00B64E06">
      <w:pPr>
        <w:jc w:val="center"/>
        <w:rPr>
          <w:rFonts w:ascii="Book Antiqua" w:hAnsi="Book Antiqua"/>
          <w:b/>
          <w:bCs/>
          <w:sz w:val="24"/>
          <w:szCs w:val="24"/>
        </w:rPr>
      </w:pPr>
      <w:bookmarkStart w:id="0" w:name="_GoBack"/>
      <w:bookmarkEnd w:id="0"/>
      <w:r w:rsidRPr="00F574AD">
        <w:rPr>
          <w:rFonts w:ascii="Book Antiqua" w:hAnsi="Book Antiqua"/>
          <w:b/>
          <w:bCs/>
          <w:i/>
          <w:iCs/>
          <w:sz w:val="24"/>
          <w:szCs w:val="24"/>
        </w:rPr>
        <w:t>GIS Substation Extension Package-SS-56 for Construction of 2 Nos. of 400 kV GIS line bays under ISTS at 765/400kV Varanasi Substation</w:t>
      </w:r>
    </w:p>
    <w:p w:rsidR="00F574AD" w:rsidRDefault="00F574AD" w:rsidP="006C0C9A">
      <w:pPr>
        <w:pStyle w:val="Default"/>
        <w:ind w:left="702" w:hanging="702"/>
        <w:jc w:val="both"/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F574AD" w:rsidRDefault="00F574AD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F574AD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574AD">
      <w:rPr>
        <w:rFonts w:ascii="Book Antiqua" w:hAnsi="Book Antiqua"/>
        <w:b/>
        <w:bCs/>
        <w:sz w:val="24"/>
        <w:szCs w:val="24"/>
      </w:rPr>
      <w:t>Specification No. :</w:t>
    </w:r>
    <w:r w:rsidR="00F574AD" w:rsidRPr="00F574AD">
      <w:rPr>
        <w:rFonts w:ascii="Book Antiqua" w:hAnsi="Book Antiqua"/>
        <w:b/>
        <w:bCs/>
        <w:sz w:val="24"/>
        <w:szCs w:val="24"/>
      </w:rPr>
      <w:t xml:space="preserve"> CC-CS/981-NR3/GIS-4048/3/G3</w:t>
    </w:r>
    <w:r w:rsidRPr="00F574AD">
      <w:rPr>
        <w:rFonts w:ascii="Book Antiqua" w:hAnsi="Book Antiqua"/>
        <w:b/>
        <w:bCs/>
        <w:sz w:val="24"/>
        <w:szCs w:val="24"/>
      </w:rPr>
      <w:tab/>
      <w:t>Attachment-</w:t>
    </w:r>
    <w:r w:rsidR="006C0C9A" w:rsidRPr="00F574AD">
      <w:rPr>
        <w:rFonts w:ascii="Book Antiqua" w:hAnsi="Book Antiqua"/>
        <w:b/>
        <w:bCs/>
        <w:sz w:val="24"/>
        <w:szCs w:val="24"/>
      </w:rPr>
      <w:t>2</w:t>
    </w:r>
    <w:r w:rsidR="00F574AD" w:rsidRPr="00F574AD">
      <w:rPr>
        <w:rFonts w:ascii="Book Antiqua" w:hAnsi="Book Antiqua"/>
        <w:b/>
        <w:bCs/>
        <w:sz w:val="24"/>
        <w:szCs w:val="24"/>
      </w:rPr>
      <w:t>5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9pt;height:12.2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92B5F"/>
    <w:rsid w:val="00293DE4"/>
    <w:rsid w:val="0038132D"/>
    <w:rsid w:val="00421A5D"/>
    <w:rsid w:val="00490571"/>
    <w:rsid w:val="00533E91"/>
    <w:rsid w:val="00580259"/>
    <w:rsid w:val="00581BB5"/>
    <w:rsid w:val="005A0354"/>
    <w:rsid w:val="00617A42"/>
    <w:rsid w:val="006C0C9A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A43E3"/>
    <w:rsid w:val="00B64E06"/>
    <w:rsid w:val="00C2314E"/>
    <w:rsid w:val="00C51FE4"/>
    <w:rsid w:val="00CC54E9"/>
    <w:rsid w:val="00CE3455"/>
    <w:rsid w:val="00D25A9E"/>
    <w:rsid w:val="00D64810"/>
    <w:rsid w:val="00DD3291"/>
    <w:rsid w:val="00DE508A"/>
    <w:rsid w:val="00EC04C8"/>
    <w:rsid w:val="00F10C4E"/>
    <w:rsid w:val="00F164AB"/>
    <w:rsid w:val="00F37BFE"/>
    <w:rsid w:val="00F5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Satendra Singh Sengar {सतेन्द्र सिंह सेंगर}</cp:lastModifiedBy>
  <cp:revision>19</cp:revision>
  <cp:lastPrinted>2019-05-22T10:28:00Z</cp:lastPrinted>
  <dcterms:created xsi:type="dcterms:W3CDTF">2019-05-22T10:24:00Z</dcterms:created>
  <dcterms:modified xsi:type="dcterms:W3CDTF">2020-01-30T12:00:00Z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